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F226D6" w14:textId="77777777" w:rsidR="008B468B" w:rsidRDefault="008B468B" w:rsidP="008B468B">
      <w:pPr>
        <w:spacing w:after="0" w:line="240" w:lineRule="auto"/>
        <w:ind w:left="-284" w:firstLine="56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Раздаточный материал </w:t>
      </w:r>
    </w:p>
    <w:p w14:paraId="52C8CB7D" w14:textId="6DD78AF6" w:rsidR="008B468B" w:rsidRDefault="008B468B" w:rsidP="008B468B">
      <w:pPr>
        <w:spacing w:after="0" w:line="240" w:lineRule="auto"/>
        <w:ind w:left="-284" w:firstLine="56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теме «</w:t>
      </w:r>
      <w:r>
        <w:rPr>
          <w:rFonts w:ascii="Times New Roman" w:hAnsi="Times New Roman"/>
          <w:sz w:val="24"/>
          <w:szCs w:val="24"/>
        </w:rPr>
        <w:t>Виды текста. Редактирование рассуждения</w:t>
      </w:r>
      <w:r>
        <w:rPr>
          <w:rFonts w:ascii="Times New Roman" w:hAnsi="Times New Roman"/>
          <w:sz w:val="24"/>
          <w:szCs w:val="24"/>
        </w:rPr>
        <w:t>»</w:t>
      </w:r>
    </w:p>
    <w:p w14:paraId="7C335BE3" w14:textId="77777777" w:rsidR="008B468B" w:rsidRPr="000C5ACE" w:rsidRDefault="008B468B" w:rsidP="008B468B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14:paraId="683728AC" w14:textId="77777777" w:rsidR="008B468B" w:rsidRPr="008B468B" w:rsidRDefault="008B468B" w:rsidP="0006225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441E70D" w14:textId="77777777" w:rsidR="00062256" w:rsidRPr="00C517D0" w:rsidRDefault="00062256" w:rsidP="00062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1F49D5FC" w14:textId="77777777" w:rsidR="00C517D0" w:rsidRDefault="00C517D0" w:rsidP="00062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ХОРОШЕМУ БЫСТРО ПРИВЫКАЕШЬ</w:t>
      </w:r>
    </w:p>
    <w:p w14:paraId="6EA2EC8D" w14:textId="77777777" w:rsidR="00C517D0" w:rsidRDefault="00C517D0" w:rsidP="00062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Сегодня народ привык уже, что продавщицы в различных торговых точках нежны, внимательны, не забывают сказать «спасибо</w:t>
      </w:r>
      <w:r w:rsidRPr="00C517D0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. Разъясняют и показывают все так, что молодежь уже не знает хрестоматийного когда-то ответа: «В очках, а не видишь!</w:t>
      </w:r>
      <w:r w:rsidRPr="00C517D0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Заботится нынче торговля о покупателе, словно разумная жена о муже, чтобы тот не забывал возвращаться к ней.</w:t>
      </w:r>
    </w:p>
    <w:p w14:paraId="7B59CC6A" w14:textId="77777777" w:rsidR="00C517D0" w:rsidRPr="00062256" w:rsidRDefault="00C517D0" w:rsidP="00062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ведь еще недавно на покупателя смотрели, как на таракана. И кроме желания опрыскать его с ног до головы чем-нибудь «хорошим</w:t>
      </w:r>
      <w:r w:rsidRPr="00C517D0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, во взгляде торговых работников ничего не было. Как, впрочем, и на прилавках. Теперь у нас выбор, как у королевы красоты – женихов, и все свежее (</w:t>
      </w:r>
      <w:r w:rsidR="00062256">
        <w:rPr>
          <w:rFonts w:ascii="Times New Roman" w:hAnsi="Times New Roman" w:cs="Times New Roman"/>
          <w:sz w:val="24"/>
          <w:szCs w:val="24"/>
        </w:rPr>
        <w:t>или свежие</w:t>
      </w:r>
      <w:r>
        <w:rPr>
          <w:rFonts w:ascii="Times New Roman" w:hAnsi="Times New Roman" w:cs="Times New Roman"/>
          <w:sz w:val="24"/>
          <w:szCs w:val="24"/>
        </w:rPr>
        <w:t>)</w:t>
      </w:r>
      <w:r w:rsidR="00062256">
        <w:rPr>
          <w:rFonts w:ascii="Times New Roman" w:hAnsi="Times New Roman" w:cs="Times New Roman"/>
          <w:sz w:val="24"/>
          <w:szCs w:val="24"/>
        </w:rPr>
        <w:t>. Рассказы о том, как продавщица с помощью одной-единственной булки, зачерствевшей до состояния каменного топора, отбила нападение трех матерых налетчиков, воспринимаются на уровне былин Киевской Руси. И та старушка, которую затоптали до смерти не в столь давние времена в очереди за колбасой в «Трех поросятах</w:t>
      </w:r>
      <w:r w:rsidR="00062256" w:rsidRPr="00062256">
        <w:rPr>
          <w:rFonts w:ascii="Times New Roman" w:hAnsi="Times New Roman" w:cs="Times New Roman"/>
          <w:sz w:val="24"/>
          <w:szCs w:val="24"/>
        </w:rPr>
        <w:t>”</w:t>
      </w:r>
      <w:r w:rsidR="00062256">
        <w:rPr>
          <w:rFonts w:ascii="Times New Roman" w:hAnsi="Times New Roman" w:cs="Times New Roman"/>
          <w:sz w:val="24"/>
          <w:szCs w:val="24"/>
        </w:rPr>
        <w:t xml:space="preserve">, смотрит теперь с небес на своих правопреемниц с удивлением: «Этого масла не хочу, дайте </w:t>
      </w:r>
      <w:proofErr w:type="spellStart"/>
      <w:r w:rsidR="00062256">
        <w:rPr>
          <w:rFonts w:ascii="Times New Roman" w:hAnsi="Times New Roman" w:cs="Times New Roman"/>
          <w:sz w:val="24"/>
          <w:szCs w:val="24"/>
        </w:rPr>
        <w:t>лопатинского</w:t>
      </w:r>
      <w:proofErr w:type="spellEnd"/>
      <w:r w:rsidR="00062256" w:rsidRPr="00062256">
        <w:rPr>
          <w:rFonts w:ascii="Times New Roman" w:hAnsi="Times New Roman" w:cs="Times New Roman"/>
          <w:sz w:val="24"/>
          <w:szCs w:val="24"/>
        </w:rPr>
        <w:t>”</w:t>
      </w:r>
      <w:r w:rsidR="00062256">
        <w:rPr>
          <w:rFonts w:ascii="Times New Roman" w:hAnsi="Times New Roman" w:cs="Times New Roman"/>
          <w:sz w:val="24"/>
          <w:szCs w:val="24"/>
        </w:rPr>
        <w:t>. Всю жизнь вздыхала она, что не вовремя родилась, а мы жалеем, что не вовремя умерла.</w:t>
      </w:r>
    </w:p>
    <w:p w14:paraId="62FCFA05" w14:textId="77777777" w:rsidR="00062256" w:rsidRDefault="00062256" w:rsidP="008B46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1087E8" w14:textId="77777777" w:rsidR="00062256" w:rsidRDefault="00062256" w:rsidP="00062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B3A8CF2" w14:textId="77777777" w:rsidR="00C517D0" w:rsidRPr="00C517D0" w:rsidRDefault="00C517D0" w:rsidP="00062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7D0">
        <w:rPr>
          <w:rFonts w:ascii="Times New Roman" w:hAnsi="Times New Roman" w:cs="Times New Roman"/>
          <w:sz w:val="24"/>
          <w:szCs w:val="24"/>
        </w:rPr>
        <w:t>АБОРТ – ТЕМА ЛИЦЕМЕРОВ</w:t>
      </w:r>
    </w:p>
    <w:p w14:paraId="103E0C90" w14:textId="77777777" w:rsidR="00C517D0" w:rsidRPr="00C517D0" w:rsidRDefault="00C517D0" w:rsidP="00062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Опять аборт – тема. В Швейцарии референдум – правительство предлагает снять запрет, хотя понадобится решение социальных служб, врачей и самой, ясное дело, носительницы ребенка. А зачем бучу поднимать? У них за аборт, по старому закону от 1937 года, дают 5 лет тюрьмы и отбирают штраф. Тем не менее, вот уже 14 лет за искусственное прерывание беременности никто не сел, в стране 130 тысяч абортов в год, и вроде бы никаких проблем. Но вопрос уж больно всех волнует – когда человек становится человеком? На какой стадии его можно убивать? Насколько мать сама может решать этот вопрос? А, нет, нет – вру. Не это всех волнует, а чистая политика – могут ли старые нормы, за которые цепляются консервативные круги, применяться в новом мире? Причем, как всякая политическая возня, к жизни все это не имеет никакого отношения. Жизнь вырывается из запретов и бьет ключом, руководствуясь не принимаемыми законами, а нормами, которые водворяются в обществе часто помимо официальных законов. Отлично помню разговор в Чили с местными социологами: здесь нет развода, но все живут раздельно – семья же разваливается, здесь нет аборта – но все его делают, жизнь-то бедная. В общем, меня не покидает стойкое ощущение лицемерия от всех этих навязываемых законов, в то время как реально человеческая жизнь вовсе не становится ценнее. Лучше бы об этом подумали.</w:t>
      </w:r>
    </w:p>
    <w:sectPr w:rsidR="00C517D0" w:rsidRPr="00C517D0" w:rsidSect="006D79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17D0"/>
    <w:rsid w:val="00062256"/>
    <w:rsid w:val="006D798C"/>
    <w:rsid w:val="008B468B"/>
    <w:rsid w:val="00C51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FB4B6"/>
  <w15:docId w15:val="{EF8BD489-658A-4AB6-998B-F7806309D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D79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</cp:revision>
  <dcterms:created xsi:type="dcterms:W3CDTF">2014-11-26T05:47:00Z</dcterms:created>
  <dcterms:modified xsi:type="dcterms:W3CDTF">2024-02-20T06:02:00Z</dcterms:modified>
</cp:coreProperties>
</file>